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8B74F" w14:textId="77777777" w:rsidR="006F52A6" w:rsidRPr="006F52A6" w:rsidRDefault="006F52A6" w:rsidP="006F52A6">
      <w:pPr>
        <w:widowControl/>
        <w:shd w:val="clear" w:color="auto" w:fill="FFFFFF"/>
        <w:autoSpaceDE/>
        <w:autoSpaceDN/>
        <w:jc w:val="center"/>
        <w:rPr>
          <w:rFonts w:ascii="Calibri" w:eastAsia="Times New Roman" w:hAnsi="Calibri" w:cs="Times New Roman"/>
          <w:color w:val="222222"/>
          <w:lang w:eastAsia="es-CO"/>
        </w:rPr>
      </w:pPr>
      <w:r w:rsidRPr="006F52A6">
        <w:rPr>
          <w:rFonts w:ascii="Calibri" w:eastAsia="Times New Roman" w:hAnsi="Calibri" w:cs="Times New Roman"/>
          <w:b/>
          <w:bCs/>
          <w:color w:val="222222"/>
          <w:sz w:val="28"/>
          <w:szCs w:val="28"/>
          <w:lang w:eastAsia="es-CO"/>
        </w:rPr>
        <w:t>La juventud de Usme alzó su voz: 5.876 jóvenes participaron en las elecciones de los Consejos Locales de Juventud 2025</w:t>
      </w:r>
    </w:p>
    <w:p w14:paraId="2ADD2A1E" w14:textId="77777777" w:rsidR="006F52A6" w:rsidRPr="006F52A6" w:rsidRDefault="006F52A6" w:rsidP="006F52A6">
      <w:pPr>
        <w:widowControl/>
        <w:shd w:val="clear" w:color="auto" w:fill="FFFFFF"/>
        <w:autoSpaceDE/>
        <w:autoSpaceDN/>
        <w:ind w:left="0"/>
        <w:jc w:val="both"/>
        <w:rPr>
          <w:rFonts w:ascii="Calibri" w:eastAsia="Times New Roman" w:hAnsi="Calibri" w:cs="Times New Roman"/>
          <w:color w:val="222222"/>
          <w:lang w:eastAsia="es-CO"/>
        </w:rPr>
      </w:pPr>
      <w:r w:rsidRPr="006F52A6">
        <w:rPr>
          <w:rFonts w:ascii="Calibri" w:eastAsia="Times New Roman" w:hAnsi="Calibri" w:cs="Times New Roman"/>
          <w:b/>
          <w:bCs/>
          <w:i/>
          <w:iCs/>
          <w:color w:val="222222"/>
          <w:lang w:eastAsia="es-CO"/>
        </w:rPr>
        <w:t>En total, se habilitaron 44 puestos de votación y 150 mesas, distribuidas en colegios e instituciones educativas de la localidad.</w:t>
      </w:r>
    </w:p>
    <w:p w14:paraId="01A58144" w14:textId="34D13297" w:rsidR="006F52A6" w:rsidRPr="006F52A6" w:rsidRDefault="006F52A6" w:rsidP="006F52A6">
      <w:pPr>
        <w:widowControl/>
        <w:shd w:val="clear" w:color="auto" w:fill="FFFFFF"/>
        <w:autoSpaceDE/>
        <w:autoSpaceDN/>
        <w:ind w:left="0"/>
        <w:rPr>
          <w:rFonts w:ascii="Calibri" w:eastAsia="Times New Roman" w:hAnsi="Calibri" w:cs="Times New Roman"/>
          <w:color w:val="222222"/>
          <w:lang w:eastAsia="es-CO"/>
        </w:rPr>
      </w:pPr>
      <w:r w:rsidRPr="006F52A6">
        <w:rPr>
          <w:rFonts w:ascii="Calibri" w:eastAsia="Times New Roman" w:hAnsi="Calibri" w:cs="Times New Roman"/>
          <w:color w:val="222222"/>
          <w:lang w:eastAsia="es-CO"/>
        </w:rPr>
        <w:t xml:space="preserve">Usme, Bogotá D.C., </w:t>
      </w:r>
      <w:r w:rsidR="00D71EF0">
        <w:rPr>
          <w:rFonts w:ascii="Calibri" w:eastAsia="Times New Roman" w:hAnsi="Calibri" w:cs="Times New Roman"/>
          <w:color w:val="222222"/>
          <w:lang w:eastAsia="es-CO"/>
        </w:rPr>
        <w:t>20</w:t>
      </w:r>
      <w:r w:rsidRPr="006F52A6">
        <w:rPr>
          <w:rFonts w:ascii="Calibri" w:eastAsia="Times New Roman" w:hAnsi="Calibri" w:cs="Times New Roman"/>
          <w:color w:val="222222"/>
          <w:lang w:eastAsia="es-CO"/>
        </w:rPr>
        <w:t xml:space="preserve"> de octubre de 2025.</w:t>
      </w:r>
    </w:p>
    <w:p w14:paraId="455CC24E" w14:textId="77777777" w:rsidR="006F52A6" w:rsidRPr="006F52A6" w:rsidRDefault="006F52A6" w:rsidP="006F52A6">
      <w:pPr>
        <w:widowControl/>
        <w:shd w:val="clear" w:color="auto" w:fill="FFFFFF"/>
        <w:autoSpaceDE/>
        <w:autoSpaceDN/>
        <w:ind w:left="0"/>
        <w:jc w:val="both"/>
        <w:rPr>
          <w:rFonts w:ascii="Calibri" w:eastAsia="Times New Roman" w:hAnsi="Calibri" w:cs="Times New Roman"/>
          <w:color w:val="222222"/>
          <w:lang w:eastAsia="es-CO"/>
        </w:rPr>
      </w:pPr>
      <w:r w:rsidRPr="006F52A6">
        <w:rPr>
          <w:rFonts w:ascii="Calibri" w:eastAsia="Times New Roman" w:hAnsi="Calibri" w:cs="Times New Roman"/>
          <w:color w:val="222222"/>
          <w:lang w:eastAsia="es-CO"/>
        </w:rPr>
        <w:t>Con entusiasmo y compromiso ciudadano, la localidad de Usme vivió este domingo una jornada electoral ejemplar durante las Elecciones de los Consejos Locales de Juventud 2025, donde 5.876 jóvenes entre los 14 y 28 años ejercieron su derecho al voto en un ambiente de total tranquilidad y participación democrática.</w:t>
      </w:r>
    </w:p>
    <w:p w14:paraId="1296F172" w14:textId="77777777" w:rsidR="006F52A6" w:rsidRPr="006F52A6" w:rsidRDefault="006F52A6" w:rsidP="006F52A6">
      <w:pPr>
        <w:widowControl/>
        <w:shd w:val="clear" w:color="auto" w:fill="FFFFFF"/>
        <w:autoSpaceDE/>
        <w:autoSpaceDN/>
        <w:ind w:left="0"/>
        <w:jc w:val="both"/>
        <w:rPr>
          <w:rFonts w:ascii="Calibri" w:eastAsia="Times New Roman" w:hAnsi="Calibri" w:cs="Times New Roman"/>
          <w:color w:val="222222"/>
          <w:lang w:eastAsia="es-CO"/>
        </w:rPr>
      </w:pPr>
      <w:r w:rsidRPr="006F52A6">
        <w:rPr>
          <w:rFonts w:ascii="Calibri" w:eastAsia="Times New Roman" w:hAnsi="Calibri" w:cs="Times New Roman"/>
          <w:color w:val="222222"/>
          <w:lang w:eastAsia="es-CO"/>
        </w:rPr>
        <w:t>El proceso fue liderado por la Registraduría Nacional del Estado Civil y acompañado por la Alcaldía Local de Usme, la Secretaría de Educación del Distrito a través de las Direcciones Locales de Educación (DILE), la Policía Metropolitana de Bogotá y otras entidades e instituciones locales. La jornada fue 100% pacífica, sin reportes de alteraciones al orden público, gracias al trabajo articulado entre las entidades locales y los equipos de apoyo logístico y organismos de control.</w:t>
      </w:r>
    </w:p>
    <w:p w14:paraId="43B96FD1" w14:textId="77777777" w:rsidR="006F52A6" w:rsidRPr="006F52A6" w:rsidRDefault="006F52A6" w:rsidP="006F52A6">
      <w:pPr>
        <w:widowControl/>
        <w:shd w:val="clear" w:color="auto" w:fill="FFFFFF"/>
        <w:autoSpaceDE/>
        <w:autoSpaceDN/>
        <w:ind w:left="0"/>
        <w:jc w:val="both"/>
        <w:rPr>
          <w:rFonts w:ascii="Calibri" w:eastAsia="Times New Roman" w:hAnsi="Calibri" w:cs="Times New Roman"/>
          <w:color w:val="222222"/>
          <w:lang w:eastAsia="es-CO"/>
        </w:rPr>
      </w:pPr>
      <w:r w:rsidRPr="006F52A6">
        <w:rPr>
          <w:rFonts w:ascii="Calibri" w:eastAsia="Times New Roman" w:hAnsi="Calibri" w:cs="Times New Roman"/>
          <w:color w:val="222222"/>
          <w:lang w:eastAsia="es-CO"/>
        </w:rPr>
        <w:t xml:space="preserve">La alcaldesa local de Usme, </w:t>
      </w:r>
      <w:proofErr w:type="spellStart"/>
      <w:r w:rsidRPr="006F52A6">
        <w:rPr>
          <w:rFonts w:ascii="Calibri" w:eastAsia="Times New Roman" w:hAnsi="Calibri" w:cs="Times New Roman"/>
          <w:color w:val="222222"/>
          <w:lang w:eastAsia="es-CO"/>
        </w:rPr>
        <w:t>Leidi</w:t>
      </w:r>
      <w:proofErr w:type="spellEnd"/>
      <w:r w:rsidRPr="006F52A6">
        <w:rPr>
          <w:rFonts w:ascii="Calibri" w:eastAsia="Times New Roman" w:hAnsi="Calibri" w:cs="Times New Roman"/>
          <w:color w:val="222222"/>
          <w:lang w:eastAsia="es-CO"/>
        </w:rPr>
        <w:t xml:space="preserve"> Marcela Pinilla, resaltó la participación de los jóvenes en el proceso democrático, asimismo, invitó a la comunidad a promover y acompañar los escenarios de transformación social en la localidad.</w:t>
      </w:r>
    </w:p>
    <w:p w14:paraId="3C0370C1" w14:textId="77777777" w:rsidR="006F52A6" w:rsidRPr="006F52A6" w:rsidRDefault="006F52A6" w:rsidP="006F52A6">
      <w:pPr>
        <w:widowControl/>
        <w:shd w:val="clear" w:color="auto" w:fill="FFFFFF"/>
        <w:autoSpaceDE/>
        <w:autoSpaceDN/>
        <w:ind w:left="0"/>
        <w:jc w:val="both"/>
        <w:rPr>
          <w:rFonts w:ascii="Calibri" w:eastAsia="Times New Roman" w:hAnsi="Calibri" w:cs="Times New Roman"/>
          <w:color w:val="222222"/>
          <w:lang w:eastAsia="es-CO"/>
        </w:rPr>
      </w:pPr>
      <w:r w:rsidRPr="006F52A6">
        <w:rPr>
          <w:rFonts w:ascii="Calibri" w:eastAsia="Times New Roman" w:hAnsi="Calibri" w:cs="Times New Roman"/>
          <w:color w:val="222222"/>
          <w:lang w:eastAsia="es-CO"/>
        </w:rPr>
        <w:t>Por otra parte, el registrador auxiliar de Usme, Carlos Arce, celebró la articulación de las entidades locales para llevar a cabo la jornada de elecciones. “El balance es completamente positivo. En comparación con las elecciones de 2021, donde votaron cerca de 5.000 jóvenes y más de 2.500 votos fueron nulos, este año logramos aumentar la participación a 5.876 votantes, y de ellos, solo 300 votos fueron nulos. Es un avance significativo que refleja una mayor conciencia y preparación de nuestra juventud”, afirmó el funcionario.</w:t>
      </w:r>
    </w:p>
    <w:p w14:paraId="6B096F0E" w14:textId="77777777" w:rsidR="006F52A6" w:rsidRPr="006F52A6" w:rsidRDefault="006F52A6" w:rsidP="006F52A6">
      <w:pPr>
        <w:widowControl/>
        <w:shd w:val="clear" w:color="auto" w:fill="FFFFFF"/>
        <w:autoSpaceDE/>
        <w:autoSpaceDN/>
        <w:ind w:left="0"/>
        <w:jc w:val="both"/>
        <w:rPr>
          <w:rFonts w:ascii="Calibri" w:eastAsia="Times New Roman" w:hAnsi="Calibri" w:cs="Times New Roman"/>
          <w:color w:val="222222"/>
          <w:lang w:eastAsia="es-CO"/>
        </w:rPr>
      </w:pPr>
      <w:r w:rsidRPr="006F52A6">
        <w:rPr>
          <w:rFonts w:ascii="Calibri" w:eastAsia="Times New Roman" w:hAnsi="Calibri" w:cs="Times New Roman"/>
          <w:color w:val="222222"/>
          <w:lang w:eastAsia="es-CO"/>
        </w:rPr>
        <w:t>Más allá de las cifras, la jornada reflejó el entusiasmo y la esperanza de cientos de jóvenes que quieren ver una Usme más activa, participativa y solidaria.</w:t>
      </w:r>
    </w:p>
    <w:p w14:paraId="63F66F35" w14:textId="77777777" w:rsidR="006F52A6" w:rsidRPr="006F52A6" w:rsidRDefault="006F52A6" w:rsidP="006F52A6">
      <w:pPr>
        <w:widowControl/>
        <w:shd w:val="clear" w:color="auto" w:fill="FFFFFF"/>
        <w:autoSpaceDE/>
        <w:autoSpaceDN/>
        <w:ind w:left="0"/>
        <w:jc w:val="both"/>
        <w:rPr>
          <w:rFonts w:ascii="Calibri" w:eastAsia="Times New Roman" w:hAnsi="Calibri" w:cs="Times New Roman"/>
          <w:color w:val="222222"/>
          <w:lang w:eastAsia="es-CO"/>
        </w:rPr>
      </w:pPr>
      <w:r w:rsidRPr="006F52A6">
        <w:rPr>
          <w:rFonts w:ascii="Calibri" w:eastAsia="Times New Roman" w:hAnsi="Calibri" w:cs="Times New Roman"/>
          <w:color w:val="222222"/>
          <w:lang w:eastAsia="es-CO"/>
        </w:rPr>
        <w:t>Esteban González, joven del barrio La Aurora, fue uno de los primeros en ejercer su voto:</w:t>
      </w:r>
    </w:p>
    <w:p w14:paraId="00153F84" w14:textId="77777777" w:rsidR="006F52A6" w:rsidRPr="006F52A6" w:rsidRDefault="006F52A6" w:rsidP="006F52A6">
      <w:pPr>
        <w:widowControl/>
        <w:shd w:val="clear" w:color="auto" w:fill="FFFFFF"/>
        <w:autoSpaceDE/>
        <w:autoSpaceDN/>
        <w:ind w:left="0"/>
        <w:jc w:val="both"/>
        <w:rPr>
          <w:rFonts w:ascii="Calibri" w:eastAsia="Times New Roman" w:hAnsi="Calibri" w:cs="Times New Roman"/>
          <w:color w:val="222222"/>
          <w:lang w:eastAsia="es-CO"/>
        </w:rPr>
      </w:pPr>
      <w:r w:rsidRPr="006F52A6">
        <w:rPr>
          <w:rFonts w:ascii="Calibri" w:eastAsia="Times New Roman" w:hAnsi="Calibri" w:cs="Times New Roman"/>
          <w:color w:val="222222"/>
          <w:lang w:eastAsia="es-CO"/>
        </w:rPr>
        <w:t xml:space="preserve">“Hoy vine a votar porque quiero que mi localidad sea más segura y que los jóvenes tengamos más espacios para participar, para aprender y para crecer. Creo </w:t>
      </w:r>
      <w:proofErr w:type="gramStart"/>
      <w:r w:rsidRPr="006F52A6">
        <w:rPr>
          <w:rFonts w:ascii="Calibri" w:eastAsia="Times New Roman" w:hAnsi="Calibri" w:cs="Times New Roman"/>
          <w:color w:val="222222"/>
          <w:lang w:eastAsia="es-CO"/>
        </w:rPr>
        <w:t>que</w:t>
      </w:r>
      <w:proofErr w:type="gramEnd"/>
      <w:r w:rsidRPr="006F52A6">
        <w:rPr>
          <w:rFonts w:ascii="Calibri" w:eastAsia="Times New Roman" w:hAnsi="Calibri" w:cs="Times New Roman"/>
          <w:color w:val="222222"/>
          <w:lang w:eastAsia="es-CO"/>
        </w:rPr>
        <w:t xml:space="preserve"> si todos aportamos desde lo que hacemos, Usme puede ser un lugar mejor para todos.”</w:t>
      </w:r>
    </w:p>
    <w:p w14:paraId="4A3256B6" w14:textId="77777777" w:rsidR="006F52A6" w:rsidRPr="006F52A6" w:rsidRDefault="006F52A6" w:rsidP="006F52A6">
      <w:pPr>
        <w:widowControl/>
        <w:shd w:val="clear" w:color="auto" w:fill="FFFFFF"/>
        <w:autoSpaceDE/>
        <w:autoSpaceDN/>
        <w:ind w:left="0"/>
        <w:jc w:val="both"/>
        <w:rPr>
          <w:rFonts w:ascii="Calibri" w:eastAsia="Times New Roman" w:hAnsi="Calibri" w:cs="Times New Roman"/>
          <w:color w:val="222222"/>
          <w:lang w:eastAsia="es-CO"/>
        </w:rPr>
      </w:pPr>
      <w:r w:rsidRPr="006F52A6">
        <w:rPr>
          <w:rFonts w:ascii="Calibri" w:eastAsia="Times New Roman" w:hAnsi="Calibri" w:cs="Times New Roman"/>
          <w:color w:val="222222"/>
          <w:lang w:eastAsia="es-CO"/>
        </w:rPr>
        <w:t>Su testimonio resume el espíritu de la jornada: una juventud consciente, con voz propia y con deseos de construir comunidad desde el territorio.</w:t>
      </w:r>
    </w:p>
    <w:p w14:paraId="083560F5" w14:textId="77777777" w:rsidR="006F52A6" w:rsidRPr="006F52A6" w:rsidRDefault="006F52A6" w:rsidP="006F52A6">
      <w:pPr>
        <w:widowControl/>
        <w:shd w:val="clear" w:color="auto" w:fill="FFFFFF"/>
        <w:autoSpaceDE/>
        <w:autoSpaceDN/>
        <w:ind w:left="0"/>
        <w:jc w:val="both"/>
        <w:rPr>
          <w:rFonts w:ascii="Calibri" w:eastAsia="Times New Roman" w:hAnsi="Calibri" w:cs="Times New Roman"/>
          <w:color w:val="222222"/>
          <w:lang w:eastAsia="es-CO"/>
        </w:rPr>
      </w:pPr>
      <w:r w:rsidRPr="006F52A6">
        <w:rPr>
          <w:rFonts w:ascii="Calibri" w:eastAsia="Times New Roman" w:hAnsi="Calibri" w:cs="Times New Roman"/>
          <w:b/>
          <w:bCs/>
          <w:color w:val="222222"/>
          <w:lang w:eastAsia="es-CO"/>
        </w:rPr>
        <w:t>¿Qué son los Consejos Locales de Juventud?</w:t>
      </w:r>
    </w:p>
    <w:p w14:paraId="02D55A25" w14:textId="77777777" w:rsidR="006F52A6" w:rsidRPr="006F52A6" w:rsidRDefault="006F52A6" w:rsidP="006F52A6">
      <w:pPr>
        <w:widowControl/>
        <w:shd w:val="clear" w:color="auto" w:fill="FFFFFF"/>
        <w:autoSpaceDE/>
        <w:autoSpaceDN/>
        <w:ind w:left="0"/>
        <w:jc w:val="both"/>
        <w:rPr>
          <w:rFonts w:ascii="Calibri" w:eastAsia="Times New Roman" w:hAnsi="Calibri" w:cs="Times New Roman"/>
          <w:color w:val="222222"/>
          <w:lang w:eastAsia="es-CO"/>
        </w:rPr>
      </w:pPr>
      <w:r w:rsidRPr="006F52A6">
        <w:rPr>
          <w:rFonts w:ascii="Calibri" w:eastAsia="Times New Roman" w:hAnsi="Calibri" w:cs="Times New Roman"/>
          <w:color w:val="222222"/>
          <w:lang w:eastAsia="es-CO"/>
        </w:rPr>
        <w:t>Los Consejos Locales de Juventud son espacios creados por la Ley 1885 de 2018 para promover la participación y representación juvenil en los procesos democráticos locales.</w:t>
      </w:r>
    </w:p>
    <w:p w14:paraId="4DEFE753" w14:textId="77777777" w:rsidR="006F52A6" w:rsidRPr="006F52A6" w:rsidRDefault="006F52A6" w:rsidP="006F52A6">
      <w:pPr>
        <w:widowControl/>
        <w:shd w:val="clear" w:color="auto" w:fill="FFFFFF"/>
        <w:autoSpaceDE/>
        <w:autoSpaceDN/>
        <w:ind w:left="0"/>
        <w:jc w:val="both"/>
        <w:rPr>
          <w:rFonts w:ascii="Calibri" w:eastAsia="Times New Roman" w:hAnsi="Calibri" w:cs="Times New Roman"/>
          <w:color w:val="222222"/>
          <w:lang w:eastAsia="es-CO"/>
        </w:rPr>
      </w:pPr>
      <w:r w:rsidRPr="006F52A6">
        <w:rPr>
          <w:rFonts w:ascii="Calibri" w:eastAsia="Times New Roman" w:hAnsi="Calibri" w:cs="Times New Roman"/>
          <w:color w:val="222222"/>
          <w:lang w:eastAsia="es-CO"/>
        </w:rPr>
        <w:t>En Usme, este ejercicio reafirmó el liderazgo de los jóvenes como agentes de cambio, capaces de dialogar, proponer y construir comunidad.</w:t>
      </w:r>
    </w:p>
    <w:p w14:paraId="078A499A" w14:textId="77777777" w:rsidR="009F2C61" w:rsidRDefault="009F2C61" w:rsidP="0028003C">
      <w:pPr>
        <w:ind w:left="0"/>
        <w:jc w:val="both"/>
      </w:pPr>
    </w:p>
    <w:sectPr w:rsidR="009F2C6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18C2"/>
    <w:rsid w:val="000D2C59"/>
    <w:rsid w:val="001E3084"/>
    <w:rsid w:val="0028003C"/>
    <w:rsid w:val="002B16FF"/>
    <w:rsid w:val="002F407F"/>
    <w:rsid w:val="006B286D"/>
    <w:rsid w:val="006F52A6"/>
    <w:rsid w:val="009918C2"/>
    <w:rsid w:val="009F2C61"/>
    <w:rsid w:val="00AA39ED"/>
    <w:rsid w:val="00B554C1"/>
    <w:rsid w:val="00C307BD"/>
    <w:rsid w:val="00CA6D2C"/>
    <w:rsid w:val="00D71EF0"/>
    <w:rsid w:val="00E2448F"/>
    <w:rsid w:val="00E24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A1984"/>
  <w15:chartTrackingRefBased/>
  <w15:docId w15:val="{AE9B0212-883E-4106-BBCD-BB8F4278E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before="140"/>
        <w:ind w:left="18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rsid w:val="001E3084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9918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2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47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1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53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1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21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6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2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71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29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7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8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59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5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423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Familia Aponte Arciniegas</dc:creator>
  <cp:keywords/>
  <dc:description/>
  <cp:lastModifiedBy>Diana Carolina Diaz Munevar</cp:lastModifiedBy>
  <cp:revision>3</cp:revision>
  <dcterms:created xsi:type="dcterms:W3CDTF">2025-10-20T15:02:00Z</dcterms:created>
  <dcterms:modified xsi:type="dcterms:W3CDTF">2025-10-20T17:21:00Z</dcterms:modified>
</cp:coreProperties>
</file>